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434C" w14:textId="77777777" w:rsidR="00D816C1" w:rsidRPr="00D816C1" w:rsidRDefault="00D816C1" w:rsidP="00D816C1">
      <w:pPr>
        <w:pStyle w:val="t1"/>
        <w:pBdr>
          <w:bottom w:val="single" w:sz="12" w:space="1" w:color="FFFF00"/>
        </w:pBdr>
        <w:shd w:val="clear" w:color="auto" w:fill="E6E6E6"/>
        <w:tabs>
          <w:tab w:val="left" w:pos="1932"/>
          <w:tab w:val="center" w:pos="7725"/>
        </w:tabs>
        <w:spacing w:before="0"/>
        <w:rPr>
          <w:rFonts w:ascii="Xunta Sans" w:hAnsi="Xunta Sans"/>
          <w:sz w:val="12"/>
          <w:szCs w:val="12"/>
        </w:rPr>
      </w:pPr>
      <w:r w:rsidRPr="00D816C1">
        <w:rPr>
          <w:rFonts w:ascii="Xunta Sans" w:hAnsi="Xunta Sans"/>
          <w:b/>
          <w:sz w:val="27"/>
          <w:szCs w:val="27"/>
        </w:rPr>
        <w:tab/>
      </w:r>
      <w:r w:rsidRPr="00D816C1">
        <w:rPr>
          <w:rFonts w:ascii="Xunta Sans" w:hAnsi="Xunta Sans"/>
          <w:b/>
          <w:sz w:val="27"/>
          <w:szCs w:val="27"/>
        </w:rPr>
        <w:tab/>
        <w:t>Informe de avaliación de módulos pendentes (exemplar para o alumnado)</w:t>
      </w:r>
    </w:p>
    <w:tbl>
      <w:tblPr>
        <w:tblW w:w="0" w:type="auto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4106"/>
        <w:gridCol w:w="3548"/>
      </w:tblGrid>
      <w:tr w:rsidR="00D816C1" w:rsidRPr="00D816C1" w14:paraId="7B60D967" w14:textId="77777777" w:rsidTr="00471FBB">
        <w:trPr>
          <w:trHeight w:val="303"/>
        </w:trPr>
        <w:tc>
          <w:tcPr>
            <w:tcW w:w="7797" w:type="dxa"/>
            <w:gridSpan w:val="2"/>
          </w:tcPr>
          <w:p w14:paraId="1B109E91" w14:textId="77777777" w:rsidR="00D816C1" w:rsidRPr="00D816C1" w:rsidRDefault="00D816C1" w:rsidP="00471FBB">
            <w:pPr>
              <w:pStyle w:val="tt1cn"/>
              <w:jc w:val="left"/>
              <w:rPr>
                <w:rFonts w:ascii="Xunta Sans" w:hAnsi="Xunta Sans"/>
                <w:b w:val="0"/>
                <w:sz w:val="17"/>
                <w:szCs w:val="17"/>
              </w:rPr>
            </w:pPr>
            <w:r w:rsidRPr="00D816C1">
              <w:rPr>
                <w:rFonts w:ascii="Xunta Sans" w:hAnsi="Xunta Sans"/>
                <w:b w:val="0"/>
                <w:sz w:val="17"/>
                <w:szCs w:val="17"/>
              </w:rPr>
              <w:t xml:space="preserve">Ciclo formativo </w:t>
            </w:r>
          </w:p>
        </w:tc>
        <w:tc>
          <w:tcPr>
            <w:tcW w:w="7654" w:type="dxa"/>
            <w:gridSpan w:val="2"/>
          </w:tcPr>
          <w:p w14:paraId="679FDFFD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  <w:r w:rsidRPr="00D816C1">
              <w:rPr>
                <w:rFonts w:ascii="Xunta Sans" w:hAnsi="Xunta Sans" w:cs="Arial"/>
                <w:sz w:val="17"/>
                <w:szCs w:val="17"/>
              </w:rPr>
              <w:t>Módulo profesional</w:t>
            </w:r>
          </w:p>
        </w:tc>
      </w:tr>
      <w:tr w:rsidR="00D816C1" w:rsidRPr="00D816C1" w14:paraId="35DF029B" w14:textId="77777777" w:rsidTr="00471FBB">
        <w:trPr>
          <w:trHeight w:val="315"/>
        </w:trPr>
        <w:tc>
          <w:tcPr>
            <w:tcW w:w="4253" w:type="dxa"/>
          </w:tcPr>
          <w:p w14:paraId="4D814538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Réxime </w:t>
            </w:r>
          </w:p>
          <w:p w14:paraId="73495879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</w:p>
        </w:tc>
        <w:tc>
          <w:tcPr>
            <w:tcW w:w="3544" w:type="dxa"/>
          </w:tcPr>
          <w:p w14:paraId="5FD3FFB5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Grupo </w:t>
            </w:r>
          </w:p>
        </w:tc>
        <w:tc>
          <w:tcPr>
            <w:tcW w:w="4106" w:type="dxa"/>
          </w:tcPr>
          <w:p w14:paraId="6305B65E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Ano académico </w:t>
            </w:r>
          </w:p>
        </w:tc>
        <w:tc>
          <w:tcPr>
            <w:tcW w:w="3548" w:type="dxa"/>
          </w:tcPr>
          <w:p w14:paraId="6D321866" w14:textId="77777777" w:rsidR="00D816C1" w:rsidRPr="00D816C1" w:rsidRDefault="00D816C1" w:rsidP="00471FBB">
            <w:pPr>
              <w:pStyle w:val="tt1"/>
              <w:widowControl w:val="0"/>
              <w:autoSpaceDE w:val="0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Período de recuperación </w:t>
            </w:r>
          </w:p>
        </w:tc>
      </w:tr>
      <w:tr w:rsidR="00D816C1" w:rsidRPr="00D816C1" w14:paraId="678DDF6D" w14:textId="77777777" w:rsidTr="00471FBB">
        <w:trPr>
          <w:trHeight w:val="315"/>
        </w:trPr>
        <w:tc>
          <w:tcPr>
            <w:tcW w:w="4253" w:type="dxa"/>
          </w:tcPr>
          <w:p w14:paraId="4773D065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>ALUMNO/A</w:t>
            </w:r>
          </w:p>
        </w:tc>
        <w:tc>
          <w:tcPr>
            <w:tcW w:w="11198" w:type="dxa"/>
            <w:gridSpan w:val="3"/>
          </w:tcPr>
          <w:p w14:paraId="410E9599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</w:p>
        </w:tc>
      </w:tr>
      <w:tr w:rsidR="00D816C1" w:rsidRPr="00D816C1" w14:paraId="4EC58D61" w14:textId="77777777" w:rsidTr="00471FBB">
        <w:trPr>
          <w:trHeight w:val="315"/>
        </w:trPr>
        <w:tc>
          <w:tcPr>
            <w:tcW w:w="4253" w:type="dxa"/>
          </w:tcPr>
          <w:p w14:paraId="48C1586D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>PROFESOR/A</w:t>
            </w:r>
          </w:p>
        </w:tc>
        <w:tc>
          <w:tcPr>
            <w:tcW w:w="11198" w:type="dxa"/>
            <w:gridSpan w:val="3"/>
          </w:tcPr>
          <w:p w14:paraId="3C6A22CB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</w:p>
        </w:tc>
      </w:tr>
    </w:tbl>
    <w:p w14:paraId="0BCD8E98" w14:textId="77777777" w:rsidR="00D816C1" w:rsidRPr="00D816C1" w:rsidRDefault="00D816C1" w:rsidP="00D816C1">
      <w:pPr>
        <w:rPr>
          <w:rFonts w:ascii="Xunta Sans" w:hAnsi="Xunta Sans"/>
          <w:sz w:val="12"/>
          <w:szCs w:val="12"/>
        </w:rPr>
      </w:pPr>
    </w:p>
    <w:p w14:paraId="67E41437" w14:textId="77777777" w:rsidR="00D816C1" w:rsidRPr="00D816C1" w:rsidRDefault="00D816C1" w:rsidP="00D816C1">
      <w:pPr>
        <w:pStyle w:val="tt1n"/>
        <w:spacing w:after="120"/>
        <w:rPr>
          <w:rFonts w:ascii="Xunta Sans" w:hAnsi="Xunta Sans"/>
          <w:sz w:val="17"/>
          <w:szCs w:val="17"/>
        </w:rPr>
      </w:pPr>
      <w:r w:rsidRPr="00D816C1">
        <w:rPr>
          <w:rFonts w:ascii="Xunta Sans" w:hAnsi="Xunta Sans"/>
          <w:sz w:val="17"/>
          <w:szCs w:val="17"/>
        </w:rPr>
        <w:t>1. Cualificacións parciais</w:t>
      </w:r>
    </w:p>
    <w:tbl>
      <w:tblPr>
        <w:tblW w:w="9213" w:type="dxa"/>
        <w:tblInd w:w="230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985"/>
        <w:gridCol w:w="3685"/>
      </w:tblGrid>
      <w:tr w:rsidR="00D816C1" w:rsidRPr="00D816C1" w14:paraId="5D874A44" w14:textId="77777777" w:rsidTr="00471FBB">
        <w:trPr>
          <w:trHeight w:val="210"/>
        </w:trPr>
        <w:tc>
          <w:tcPr>
            <w:tcW w:w="1701" w:type="dxa"/>
            <w:shd w:val="pct10" w:color="auto" w:fill="auto"/>
          </w:tcPr>
          <w:p w14:paraId="33E86842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1ª AVALIACIÓN</w:t>
            </w:r>
          </w:p>
        </w:tc>
        <w:tc>
          <w:tcPr>
            <w:tcW w:w="1842" w:type="dxa"/>
            <w:shd w:val="pct10" w:color="auto" w:fill="auto"/>
          </w:tcPr>
          <w:p w14:paraId="75F4837D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2ª AVALIACIÓN</w:t>
            </w:r>
          </w:p>
        </w:tc>
        <w:tc>
          <w:tcPr>
            <w:tcW w:w="1985" w:type="dxa"/>
            <w:shd w:val="pct10" w:color="auto" w:fill="auto"/>
          </w:tcPr>
          <w:p w14:paraId="4065589B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3ª AVALIACIÓN</w:t>
            </w:r>
          </w:p>
        </w:tc>
        <w:tc>
          <w:tcPr>
            <w:tcW w:w="3685" w:type="dxa"/>
            <w:shd w:val="pct10" w:color="auto" w:fill="auto"/>
          </w:tcPr>
          <w:p w14:paraId="0B051870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 w:cs="Arial"/>
                <w:sz w:val="15"/>
                <w:szCs w:val="15"/>
              </w:rPr>
              <w:t>Perda do dereito de avaliación continua (X)</w:t>
            </w:r>
          </w:p>
        </w:tc>
      </w:tr>
      <w:tr w:rsidR="00D816C1" w:rsidRPr="00D816C1" w14:paraId="4A39314A" w14:textId="77777777" w:rsidTr="00471FBB">
        <w:tc>
          <w:tcPr>
            <w:tcW w:w="1701" w:type="dxa"/>
          </w:tcPr>
          <w:p w14:paraId="2A38FAC8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1842" w:type="dxa"/>
          </w:tcPr>
          <w:p w14:paraId="66F98998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1985" w:type="dxa"/>
          </w:tcPr>
          <w:p w14:paraId="0E207C3D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3685" w:type="dxa"/>
          </w:tcPr>
          <w:p w14:paraId="0F4AF8D8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</w:tr>
    </w:tbl>
    <w:p w14:paraId="0F24ADEA" w14:textId="77777777" w:rsidR="00D816C1" w:rsidRPr="00D816C1" w:rsidRDefault="00D816C1" w:rsidP="00D816C1">
      <w:pPr>
        <w:rPr>
          <w:rFonts w:ascii="Xunta Sans" w:hAnsi="Xunta Sans"/>
          <w:sz w:val="10"/>
          <w:szCs w:val="10"/>
        </w:rPr>
      </w:pPr>
    </w:p>
    <w:p w14:paraId="0D30AF2C" w14:textId="77777777" w:rsidR="00D816C1" w:rsidRPr="00D816C1" w:rsidRDefault="00D816C1" w:rsidP="00D816C1">
      <w:pPr>
        <w:pStyle w:val="tt1n"/>
        <w:spacing w:after="120"/>
        <w:rPr>
          <w:rFonts w:ascii="Xunta Sans" w:hAnsi="Xunta Sans"/>
          <w:sz w:val="17"/>
          <w:szCs w:val="17"/>
        </w:rPr>
      </w:pPr>
      <w:r w:rsidRPr="00D816C1">
        <w:rPr>
          <w:rFonts w:ascii="Xunta Sans" w:hAnsi="Xunta Sans"/>
          <w:sz w:val="17"/>
          <w:szCs w:val="17"/>
        </w:rPr>
        <w:t>2. Actividades de recuperación propostas</w:t>
      </w:r>
    </w:p>
    <w:tbl>
      <w:tblPr>
        <w:tblW w:w="15531" w:type="dxa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2773"/>
        <w:gridCol w:w="5529"/>
        <w:gridCol w:w="1701"/>
        <w:gridCol w:w="2126"/>
      </w:tblGrid>
      <w:tr w:rsidR="00D816C1" w:rsidRPr="00D816C1" w14:paraId="0E144DCF" w14:textId="77777777" w:rsidTr="00471FBB">
        <w:trPr>
          <w:trHeight w:val="392"/>
        </w:trPr>
        <w:tc>
          <w:tcPr>
            <w:tcW w:w="3402" w:type="dxa"/>
            <w:shd w:val="clear" w:color="auto" w:fill="E6E6E6"/>
            <w:vAlign w:val="center"/>
          </w:tcPr>
          <w:p w14:paraId="1FBCD133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Resultados da aprendizaxe/capacidades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9B25D6E" w14:textId="77777777" w:rsidR="00D816C1" w:rsidRPr="00D816C1" w:rsidRDefault="00D816C1" w:rsidP="00471FBB">
            <w:pPr>
              <w:pStyle w:val="tt1c"/>
              <w:widowControl w:val="0"/>
              <w:autoSpaceDE w:val="0"/>
              <w:rPr>
                <w:rFonts w:ascii="Xunta Sans" w:hAnsi="Xunta Sans"/>
                <w:b/>
                <w:bCs/>
                <w:sz w:val="15"/>
                <w:szCs w:val="15"/>
              </w:rPr>
            </w:pPr>
            <w:r w:rsidRPr="00D816C1">
              <w:rPr>
                <w:rFonts w:ascii="Xunta Sans" w:hAnsi="Xunta Sans"/>
                <w:b/>
                <w:bCs/>
                <w:sz w:val="15"/>
                <w:szCs w:val="15"/>
              </w:rPr>
              <w:t>Unidades didácticas asociadas</w:t>
            </w:r>
          </w:p>
        </w:tc>
        <w:tc>
          <w:tcPr>
            <w:tcW w:w="5529" w:type="dxa"/>
            <w:shd w:val="clear" w:color="auto" w:fill="E6E6E6"/>
            <w:vAlign w:val="center"/>
          </w:tcPr>
          <w:p w14:paraId="3AB71EE0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Actividades de recuperación previstas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E285004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Períodos lectivos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0B927EBA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Avaliacións previstas</w:t>
            </w:r>
          </w:p>
        </w:tc>
      </w:tr>
      <w:tr w:rsidR="00D816C1" w:rsidRPr="00D816C1" w14:paraId="6801DE59" w14:textId="77777777" w:rsidTr="00471FBB">
        <w:trPr>
          <w:trHeight w:val="2089"/>
        </w:trPr>
        <w:tc>
          <w:tcPr>
            <w:tcW w:w="3402" w:type="dxa"/>
          </w:tcPr>
          <w:p w14:paraId="3BF9C66E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783E47B1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08515A6C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3406A44C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7DD9C0E3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</w:tc>
        <w:tc>
          <w:tcPr>
            <w:tcW w:w="2773" w:type="dxa"/>
          </w:tcPr>
          <w:p w14:paraId="25C9B708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5529" w:type="dxa"/>
          </w:tcPr>
          <w:p w14:paraId="467F7D68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1701" w:type="dxa"/>
          </w:tcPr>
          <w:p w14:paraId="23FACDE8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2126" w:type="dxa"/>
          </w:tcPr>
          <w:p w14:paraId="67BA0FED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</w:tr>
    </w:tbl>
    <w:p w14:paraId="2ABBE1B6" w14:textId="77777777" w:rsidR="00D816C1" w:rsidRPr="00D816C1" w:rsidRDefault="00D816C1" w:rsidP="00D816C1">
      <w:pPr>
        <w:jc w:val="right"/>
        <w:rPr>
          <w:rFonts w:ascii="Xunta Sans" w:hAnsi="Xunta Sans" w:cs="Arial"/>
          <w:sz w:val="17"/>
          <w:szCs w:val="17"/>
        </w:rPr>
      </w:pPr>
    </w:p>
    <w:p w14:paraId="04CED3BE" w14:textId="77777777" w:rsidR="00D816C1" w:rsidRPr="00D816C1" w:rsidRDefault="00D816C1" w:rsidP="00D816C1">
      <w:pPr>
        <w:jc w:val="right"/>
        <w:rPr>
          <w:rFonts w:ascii="Xunta Sans" w:hAnsi="Xunta Sans" w:cs="Arial"/>
          <w:sz w:val="17"/>
          <w:szCs w:val="17"/>
        </w:rPr>
      </w:pPr>
      <w:r w:rsidRPr="00D816C1">
        <w:rPr>
          <w:rFonts w:ascii="Xunta Sans" w:hAnsi="Xunta Sans" w:cs="Arial"/>
          <w:sz w:val="17"/>
          <w:szCs w:val="17"/>
        </w:rPr>
        <w:t>Vilalba , ........... de ......................... de 202_</w:t>
      </w:r>
    </w:p>
    <w:tbl>
      <w:tblPr>
        <w:tblpPr w:leftFromText="141" w:rightFromText="141" w:vertAnchor="text" w:horzAnchor="page" w:tblpX="3076" w:tblpY="-46"/>
        <w:tblOverlap w:val="never"/>
        <w:tblW w:w="0" w:type="auto"/>
        <w:tblLook w:val="0000" w:firstRow="0" w:lastRow="0" w:firstColumn="0" w:lastColumn="0" w:noHBand="0" w:noVBand="0"/>
      </w:tblPr>
      <w:tblGrid>
        <w:gridCol w:w="1976"/>
        <w:gridCol w:w="4687"/>
      </w:tblGrid>
      <w:tr w:rsidR="00D816C1" w:rsidRPr="00D816C1" w14:paraId="2B1976BA" w14:textId="77777777" w:rsidTr="00471FBB">
        <w:tc>
          <w:tcPr>
            <w:tcW w:w="1976" w:type="dxa"/>
          </w:tcPr>
          <w:p w14:paraId="0D9DE496" w14:textId="77777777" w:rsidR="00D816C1" w:rsidRPr="00D816C1" w:rsidRDefault="00D816C1" w:rsidP="00471FBB">
            <w:pPr>
              <w:pStyle w:val="tt1c"/>
              <w:jc w:val="left"/>
              <w:rPr>
                <w:rFonts w:ascii="Xunta Sans" w:hAnsi="Xunta Sans"/>
                <w:i/>
                <w:sz w:val="15"/>
                <w:szCs w:val="15"/>
              </w:rPr>
            </w:pPr>
            <w:r w:rsidRPr="00D816C1">
              <w:rPr>
                <w:rFonts w:ascii="Xunta Sans" w:hAnsi="Xunta Sans"/>
                <w:i/>
                <w:sz w:val="15"/>
                <w:szCs w:val="15"/>
              </w:rPr>
              <w:t xml:space="preserve">                      </w:t>
            </w:r>
          </w:p>
          <w:p w14:paraId="7D5709AF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</w:p>
          <w:p w14:paraId="0F1B6B73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color w:val="C0C0C0"/>
                <w:sz w:val="15"/>
                <w:szCs w:val="15"/>
              </w:rPr>
            </w:pPr>
            <w:r w:rsidRPr="00D816C1">
              <w:rPr>
                <w:rFonts w:ascii="Xunta Sans" w:hAnsi="Xunta Sans"/>
                <w:i/>
                <w:color w:val="C0C0C0"/>
                <w:sz w:val="15"/>
                <w:szCs w:val="15"/>
              </w:rPr>
              <w:t xml:space="preserve">Selo </w:t>
            </w:r>
          </w:p>
          <w:p w14:paraId="29F5CB68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  <w:r w:rsidRPr="00D816C1">
              <w:rPr>
                <w:rFonts w:ascii="Xunta Sans" w:hAnsi="Xunta Sans"/>
                <w:i/>
                <w:color w:val="C0C0C0"/>
                <w:sz w:val="15"/>
                <w:szCs w:val="15"/>
              </w:rPr>
              <w:t>do centro</w:t>
            </w:r>
          </w:p>
        </w:tc>
        <w:tc>
          <w:tcPr>
            <w:tcW w:w="4687" w:type="dxa"/>
          </w:tcPr>
          <w:p w14:paraId="55892A33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  <w:r w:rsidRPr="00D816C1">
              <w:rPr>
                <w:rFonts w:ascii="Xunta Sans" w:hAnsi="Xunta Sans"/>
                <w:i/>
                <w:sz w:val="15"/>
                <w:szCs w:val="15"/>
              </w:rPr>
              <w:t xml:space="preserve">O/A profesor/a </w:t>
            </w:r>
          </w:p>
          <w:p w14:paraId="0A24C311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</w:p>
          <w:p w14:paraId="3F5C232A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</w:p>
          <w:p w14:paraId="4CBDE0BE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i/>
                <w:sz w:val="15"/>
                <w:szCs w:val="15"/>
              </w:rPr>
            </w:pPr>
          </w:p>
          <w:p w14:paraId="2B63B4BD" w14:textId="77777777" w:rsidR="00D816C1" w:rsidRPr="00D816C1" w:rsidRDefault="00D816C1" w:rsidP="00471FBB">
            <w:pPr>
              <w:pStyle w:val="tt1c"/>
              <w:jc w:val="both"/>
              <w:rPr>
                <w:rFonts w:ascii="Xunta Sans" w:hAnsi="Xunta Sans" w:cs="Arial"/>
                <w:i/>
                <w:sz w:val="21"/>
                <w:szCs w:val="21"/>
              </w:rPr>
            </w:pPr>
            <w:proofErr w:type="spellStart"/>
            <w:r w:rsidRPr="00D816C1">
              <w:rPr>
                <w:rFonts w:ascii="Xunta Sans" w:hAnsi="Xunta Sans"/>
                <w:i/>
                <w:sz w:val="15"/>
                <w:szCs w:val="15"/>
              </w:rPr>
              <w:t>Asdo</w:t>
            </w:r>
            <w:proofErr w:type="spellEnd"/>
            <w:r w:rsidRPr="00D816C1">
              <w:rPr>
                <w:rFonts w:ascii="Xunta Sans" w:hAnsi="Xunta Sans"/>
                <w:i/>
                <w:sz w:val="15"/>
                <w:szCs w:val="15"/>
              </w:rPr>
              <w:t>.: ................................................................................................</w:t>
            </w:r>
          </w:p>
        </w:tc>
      </w:tr>
    </w:tbl>
    <w:p w14:paraId="0AEC7CAA" w14:textId="77777777" w:rsidR="00D816C1" w:rsidRPr="00D816C1" w:rsidRDefault="00D816C1" w:rsidP="00D816C1">
      <w:pPr>
        <w:jc w:val="right"/>
        <w:rPr>
          <w:rFonts w:ascii="Xunta Sans" w:hAnsi="Xunta Sans"/>
          <w:sz w:val="19"/>
          <w:szCs w:val="19"/>
        </w:rPr>
      </w:pPr>
    </w:p>
    <w:p w14:paraId="2D7736FD" w14:textId="77777777" w:rsidR="00D816C1" w:rsidRPr="00D816C1" w:rsidRDefault="00D816C1" w:rsidP="00D816C1">
      <w:pPr>
        <w:ind w:left="0" w:firstLine="0"/>
        <w:rPr>
          <w:rFonts w:ascii="Xunta Sans" w:hAnsi="Xunta Sans" w:cs="Arial"/>
          <w:sz w:val="21"/>
          <w:szCs w:val="21"/>
        </w:rPr>
      </w:pPr>
      <w:r w:rsidRPr="00D816C1">
        <w:rPr>
          <w:rFonts w:ascii="Xunta Sans" w:hAnsi="Xunta Sans" w:cs="Arial"/>
          <w:sz w:val="21"/>
          <w:szCs w:val="21"/>
        </w:rPr>
        <w:br w:type="textWrapping" w:clear="all"/>
      </w:r>
    </w:p>
    <w:p w14:paraId="40EE25BE" w14:textId="77777777" w:rsidR="00D816C1" w:rsidRPr="00D816C1" w:rsidRDefault="00D816C1" w:rsidP="00D816C1">
      <w:pPr>
        <w:ind w:left="0" w:firstLine="0"/>
        <w:rPr>
          <w:rFonts w:ascii="Xunta Sans" w:hAnsi="Xunta Sans" w:cs="Arial"/>
          <w:sz w:val="21"/>
          <w:szCs w:val="21"/>
        </w:rPr>
      </w:pPr>
    </w:p>
    <w:p w14:paraId="51854859" w14:textId="77777777" w:rsidR="00D816C1" w:rsidRPr="00D816C1" w:rsidRDefault="00D816C1" w:rsidP="00D816C1">
      <w:pPr>
        <w:pStyle w:val="t1"/>
        <w:pBdr>
          <w:bottom w:val="single" w:sz="12" w:space="1" w:color="FFFF00"/>
        </w:pBdr>
        <w:shd w:val="clear" w:color="auto" w:fill="E6E6E6"/>
        <w:spacing w:before="0"/>
        <w:jc w:val="center"/>
        <w:rPr>
          <w:rFonts w:ascii="Xunta Sans" w:hAnsi="Xunta Sans"/>
          <w:sz w:val="12"/>
          <w:szCs w:val="12"/>
        </w:rPr>
      </w:pPr>
      <w:r w:rsidRPr="00D816C1">
        <w:rPr>
          <w:rFonts w:ascii="Xunta Sans" w:hAnsi="Xunta Sans"/>
          <w:b/>
          <w:sz w:val="27"/>
          <w:szCs w:val="27"/>
        </w:rPr>
        <w:lastRenderedPageBreak/>
        <w:t xml:space="preserve">Informe de avaliación de módulos pendentes (exemplar para o centro educativo) </w:t>
      </w:r>
    </w:p>
    <w:tbl>
      <w:tblPr>
        <w:tblW w:w="15451" w:type="dxa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4106"/>
        <w:gridCol w:w="3548"/>
      </w:tblGrid>
      <w:tr w:rsidR="00D816C1" w:rsidRPr="00D816C1" w14:paraId="299035F9" w14:textId="77777777" w:rsidTr="00D816C1">
        <w:trPr>
          <w:trHeight w:val="303"/>
        </w:trPr>
        <w:tc>
          <w:tcPr>
            <w:tcW w:w="7797" w:type="dxa"/>
            <w:gridSpan w:val="2"/>
          </w:tcPr>
          <w:p w14:paraId="77BAD3B0" w14:textId="77777777" w:rsidR="00D816C1" w:rsidRPr="00D816C1" w:rsidRDefault="00D816C1" w:rsidP="00471FBB">
            <w:pPr>
              <w:pStyle w:val="tt1cn"/>
              <w:jc w:val="left"/>
              <w:rPr>
                <w:rFonts w:ascii="Xunta Sans" w:hAnsi="Xunta Sans"/>
                <w:b w:val="0"/>
                <w:sz w:val="17"/>
                <w:szCs w:val="17"/>
              </w:rPr>
            </w:pPr>
            <w:r w:rsidRPr="00D816C1">
              <w:rPr>
                <w:rFonts w:ascii="Xunta Sans" w:hAnsi="Xunta Sans"/>
                <w:b w:val="0"/>
                <w:sz w:val="17"/>
                <w:szCs w:val="17"/>
              </w:rPr>
              <w:t xml:space="preserve">Ciclo formativo </w:t>
            </w:r>
          </w:p>
        </w:tc>
        <w:tc>
          <w:tcPr>
            <w:tcW w:w="7654" w:type="dxa"/>
            <w:gridSpan w:val="2"/>
          </w:tcPr>
          <w:p w14:paraId="5557EF9D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  <w:r w:rsidRPr="00D816C1">
              <w:rPr>
                <w:rFonts w:ascii="Xunta Sans" w:hAnsi="Xunta Sans" w:cs="Arial"/>
                <w:sz w:val="17"/>
                <w:szCs w:val="17"/>
              </w:rPr>
              <w:t>Módulo profesional</w:t>
            </w:r>
          </w:p>
        </w:tc>
      </w:tr>
      <w:tr w:rsidR="00D816C1" w:rsidRPr="00D816C1" w14:paraId="4EB5FD51" w14:textId="77777777" w:rsidTr="00D816C1">
        <w:trPr>
          <w:trHeight w:val="315"/>
        </w:trPr>
        <w:tc>
          <w:tcPr>
            <w:tcW w:w="4253" w:type="dxa"/>
          </w:tcPr>
          <w:p w14:paraId="1C73666E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Réxime </w:t>
            </w:r>
          </w:p>
          <w:p w14:paraId="122D3CB1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 w:cs="Arial"/>
                <w:sz w:val="17"/>
                <w:szCs w:val="17"/>
              </w:rPr>
            </w:pPr>
          </w:p>
        </w:tc>
        <w:tc>
          <w:tcPr>
            <w:tcW w:w="3544" w:type="dxa"/>
          </w:tcPr>
          <w:p w14:paraId="6C7E04A6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Grupo </w:t>
            </w:r>
          </w:p>
        </w:tc>
        <w:tc>
          <w:tcPr>
            <w:tcW w:w="4106" w:type="dxa"/>
          </w:tcPr>
          <w:p w14:paraId="398556E8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Ano académico </w:t>
            </w:r>
          </w:p>
        </w:tc>
        <w:tc>
          <w:tcPr>
            <w:tcW w:w="3548" w:type="dxa"/>
          </w:tcPr>
          <w:p w14:paraId="4B63CCD6" w14:textId="77777777" w:rsidR="00D816C1" w:rsidRPr="00D816C1" w:rsidRDefault="00D816C1" w:rsidP="00471FBB">
            <w:pPr>
              <w:pStyle w:val="tt1"/>
              <w:widowControl w:val="0"/>
              <w:autoSpaceDE w:val="0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 xml:space="preserve">Período de recuperación </w:t>
            </w:r>
          </w:p>
        </w:tc>
      </w:tr>
      <w:tr w:rsidR="00D816C1" w:rsidRPr="00D816C1" w14:paraId="0D9FDDBC" w14:textId="77777777" w:rsidTr="00D816C1">
        <w:trPr>
          <w:trHeight w:val="315"/>
        </w:trPr>
        <w:tc>
          <w:tcPr>
            <w:tcW w:w="4253" w:type="dxa"/>
          </w:tcPr>
          <w:p w14:paraId="36C3E285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>ALUMNO/A</w:t>
            </w:r>
          </w:p>
        </w:tc>
        <w:tc>
          <w:tcPr>
            <w:tcW w:w="11198" w:type="dxa"/>
            <w:gridSpan w:val="3"/>
          </w:tcPr>
          <w:p w14:paraId="13D5D6D8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</w:p>
        </w:tc>
      </w:tr>
      <w:tr w:rsidR="00D816C1" w:rsidRPr="00D816C1" w14:paraId="101100A4" w14:textId="77777777" w:rsidTr="00D816C1">
        <w:trPr>
          <w:trHeight w:val="315"/>
        </w:trPr>
        <w:tc>
          <w:tcPr>
            <w:tcW w:w="4253" w:type="dxa"/>
          </w:tcPr>
          <w:p w14:paraId="490A30CA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  <w:r w:rsidRPr="00D816C1">
              <w:rPr>
                <w:rFonts w:ascii="Xunta Sans" w:hAnsi="Xunta Sans"/>
                <w:sz w:val="17"/>
                <w:szCs w:val="17"/>
              </w:rPr>
              <w:t>PROFESOR/A</w:t>
            </w:r>
          </w:p>
        </w:tc>
        <w:tc>
          <w:tcPr>
            <w:tcW w:w="11198" w:type="dxa"/>
            <w:gridSpan w:val="3"/>
          </w:tcPr>
          <w:p w14:paraId="26FE97C4" w14:textId="77777777" w:rsidR="00D816C1" w:rsidRPr="00D816C1" w:rsidRDefault="00D816C1" w:rsidP="00471FBB">
            <w:pPr>
              <w:pStyle w:val="tt1"/>
              <w:widowControl w:val="0"/>
              <w:autoSpaceDE w:val="0"/>
              <w:jc w:val="both"/>
              <w:rPr>
                <w:rFonts w:ascii="Xunta Sans" w:hAnsi="Xunta Sans"/>
                <w:sz w:val="17"/>
                <w:szCs w:val="17"/>
              </w:rPr>
            </w:pPr>
          </w:p>
        </w:tc>
      </w:tr>
    </w:tbl>
    <w:p w14:paraId="77523D29" w14:textId="77777777" w:rsidR="00D816C1" w:rsidRPr="00D816C1" w:rsidRDefault="00D816C1" w:rsidP="00D816C1">
      <w:pPr>
        <w:widowControl/>
        <w:tabs>
          <w:tab w:val="clear" w:pos="851"/>
        </w:tabs>
        <w:autoSpaceDE/>
        <w:spacing w:before="0" w:after="0"/>
        <w:ind w:left="0" w:firstLine="0"/>
        <w:jc w:val="left"/>
        <w:rPr>
          <w:rFonts w:ascii="Xunta Sans" w:hAnsi="Xunta Sans" w:cs="Arial"/>
          <w:sz w:val="21"/>
          <w:szCs w:val="21"/>
        </w:rPr>
      </w:pPr>
    </w:p>
    <w:p w14:paraId="290146D5" w14:textId="77777777" w:rsidR="00D816C1" w:rsidRPr="00D816C1" w:rsidRDefault="00D816C1" w:rsidP="00D816C1">
      <w:pPr>
        <w:pStyle w:val="tt1n"/>
        <w:spacing w:after="120"/>
        <w:rPr>
          <w:rFonts w:ascii="Xunta Sans" w:hAnsi="Xunta Sans"/>
          <w:sz w:val="17"/>
          <w:szCs w:val="17"/>
        </w:rPr>
      </w:pPr>
      <w:r w:rsidRPr="00D816C1">
        <w:rPr>
          <w:rFonts w:ascii="Xunta Sans" w:hAnsi="Xunta Sans"/>
          <w:sz w:val="17"/>
          <w:szCs w:val="17"/>
        </w:rPr>
        <w:t>1. Cualificacións parciais</w:t>
      </w:r>
    </w:p>
    <w:tbl>
      <w:tblPr>
        <w:tblW w:w="9213" w:type="dxa"/>
        <w:tblInd w:w="230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985"/>
        <w:gridCol w:w="3685"/>
      </w:tblGrid>
      <w:tr w:rsidR="00D816C1" w:rsidRPr="00D816C1" w14:paraId="556ED2D5" w14:textId="77777777" w:rsidTr="00471FBB">
        <w:trPr>
          <w:trHeight w:val="210"/>
        </w:trPr>
        <w:tc>
          <w:tcPr>
            <w:tcW w:w="1701" w:type="dxa"/>
            <w:shd w:val="pct10" w:color="auto" w:fill="auto"/>
          </w:tcPr>
          <w:p w14:paraId="31071373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1ª AVALIACIÓN</w:t>
            </w:r>
          </w:p>
        </w:tc>
        <w:tc>
          <w:tcPr>
            <w:tcW w:w="1842" w:type="dxa"/>
            <w:shd w:val="pct10" w:color="auto" w:fill="auto"/>
          </w:tcPr>
          <w:p w14:paraId="7781F3D9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2ª AVALIACIÓN</w:t>
            </w:r>
          </w:p>
        </w:tc>
        <w:tc>
          <w:tcPr>
            <w:tcW w:w="1985" w:type="dxa"/>
            <w:shd w:val="pct10" w:color="auto" w:fill="auto"/>
          </w:tcPr>
          <w:p w14:paraId="4F74BA33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3ª AVALIACIÓN</w:t>
            </w:r>
          </w:p>
        </w:tc>
        <w:tc>
          <w:tcPr>
            <w:tcW w:w="3685" w:type="dxa"/>
            <w:shd w:val="pct10" w:color="auto" w:fill="auto"/>
          </w:tcPr>
          <w:p w14:paraId="4C1825CC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 w:cs="Arial"/>
                <w:sz w:val="15"/>
                <w:szCs w:val="15"/>
              </w:rPr>
              <w:t>Perda do dereito de avaliación continua (X)</w:t>
            </w:r>
          </w:p>
        </w:tc>
      </w:tr>
      <w:tr w:rsidR="00D816C1" w:rsidRPr="00D816C1" w14:paraId="117DAD9A" w14:textId="77777777" w:rsidTr="00471FBB">
        <w:tc>
          <w:tcPr>
            <w:tcW w:w="1701" w:type="dxa"/>
          </w:tcPr>
          <w:p w14:paraId="179B1969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1842" w:type="dxa"/>
          </w:tcPr>
          <w:p w14:paraId="342A976E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1985" w:type="dxa"/>
          </w:tcPr>
          <w:p w14:paraId="610018F9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ab/>
            </w:r>
          </w:p>
        </w:tc>
        <w:tc>
          <w:tcPr>
            <w:tcW w:w="3685" w:type="dxa"/>
          </w:tcPr>
          <w:p w14:paraId="5BCAE345" w14:textId="77777777" w:rsidR="00D816C1" w:rsidRPr="00D816C1" w:rsidRDefault="00D816C1" w:rsidP="00471FBB">
            <w:pPr>
              <w:pStyle w:val="tt1"/>
              <w:widowControl w:val="0"/>
              <w:tabs>
                <w:tab w:val="left" w:pos="4335"/>
              </w:tabs>
              <w:autoSpaceDE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</w:tr>
    </w:tbl>
    <w:p w14:paraId="1D79B720" w14:textId="77777777" w:rsidR="00D816C1" w:rsidRPr="00D816C1" w:rsidRDefault="00D816C1" w:rsidP="00D816C1">
      <w:pPr>
        <w:rPr>
          <w:rFonts w:ascii="Xunta Sans" w:hAnsi="Xunta Sans"/>
          <w:sz w:val="10"/>
          <w:szCs w:val="10"/>
        </w:rPr>
      </w:pPr>
    </w:p>
    <w:p w14:paraId="617319B8" w14:textId="77777777" w:rsidR="00D816C1" w:rsidRPr="00D816C1" w:rsidRDefault="00D816C1" w:rsidP="00D816C1">
      <w:pPr>
        <w:pStyle w:val="tt1n"/>
        <w:spacing w:after="120"/>
        <w:rPr>
          <w:rFonts w:ascii="Xunta Sans" w:hAnsi="Xunta Sans"/>
          <w:sz w:val="17"/>
          <w:szCs w:val="17"/>
        </w:rPr>
      </w:pPr>
      <w:r w:rsidRPr="00D816C1">
        <w:rPr>
          <w:rFonts w:ascii="Xunta Sans" w:hAnsi="Xunta Sans"/>
          <w:sz w:val="17"/>
          <w:szCs w:val="17"/>
        </w:rPr>
        <w:t>2. Actividades de recuperación propostas</w:t>
      </w:r>
    </w:p>
    <w:tbl>
      <w:tblPr>
        <w:tblW w:w="15531" w:type="dxa"/>
        <w:tblInd w:w="57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2773"/>
        <w:gridCol w:w="5529"/>
        <w:gridCol w:w="1701"/>
        <w:gridCol w:w="2126"/>
      </w:tblGrid>
      <w:tr w:rsidR="00D816C1" w:rsidRPr="00D816C1" w14:paraId="26F955F8" w14:textId="77777777" w:rsidTr="00471FBB">
        <w:trPr>
          <w:trHeight w:val="392"/>
        </w:trPr>
        <w:tc>
          <w:tcPr>
            <w:tcW w:w="3402" w:type="dxa"/>
            <w:shd w:val="clear" w:color="auto" w:fill="E6E6E6"/>
            <w:vAlign w:val="center"/>
          </w:tcPr>
          <w:p w14:paraId="17AE928B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Resultados da aprendizaxe/capacidades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F38AB26" w14:textId="77777777" w:rsidR="00D816C1" w:rsidRPr="00D816C1" w:rsidRDefault="00D816C1" w:rsidP="00471FBB">
            <w:pPr>
              <w:pStyle w:val="tt1c"/>
              <w:widowControl w:val="0"/>
              <w:autoSpaceDE w:val="0"/>
              <w:rPr>
                <w:rFonts w:ascii="Xunta Sans" w:hAnsi="Xunta Sans"/>
                <w:b/>
                <w:bCs/>
                <w:sz w:val="15"/>
                <w:szCs w:val="15"/>
              </w:rPr>
            </w:pPr>
            <w:r w:rsidRPr="00D816C1">
              <w:rPr>
                <w:rFonts w:ascii="Xunta Sans" w:hAnsi="Xunta Sans"/>
                <w:b/>
                <w:bCs/>
                <w:sz w:val="15"/>
                <w:szCs w:val="15"/>
              </w:rPr>
              <w:t>Unidades didácticas asociadas</w:t>
            </w:r>
          </w:p>
        </w:tc>
        <w:tc>
          <w:tcPr>
            <w:tcW w:w="5529" w:type="dxa"/>
            <w:shd w:val="clear" w:color="auto" w:fill="E6E6E6"/>
            <w:vAlign w:val="center"/>
          </w:tcPr>
          <w:p w14:paraId="5C0AA3AD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Actividades de recuperación previstas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F35F9A5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Períodos lectivos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74B6E197" w14:textId="77777777" w:rsidR="00D816C1" w:rsidRPr="00D816C1" w:rsidRDefault="00D816C1" w:rsidP="00471FBB">
            <w:pPr>
              <w:pStyle w:val="tt1cn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Avaliacións previstas</w:t>
            </w:r>
          </w:p>
        </w:tc>
      </w:tr>
      <w:tr w:rsidR="00D816C1" w:rsidRPr="00D816C1" w14:paraId="34621BF5" w14:textId="77777777" w:rsidTr="00471FBB">
        <w:trPr>
          <w:trHeight w:val="1338"/>
        </w:trPr>
        <w:tc>
          <w:tcPr>
            <w:tcW w:w="3402" w:type="dxa"/>
          </w:tcPr>
          <w:p w14:paraId="4663C52A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7C8FAD54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2EF95DE3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2F93965F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  <w:p w14:paraId="4BFC8A3C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9"/>
                <w:szCs w:val="19"/>
                <w:lang w:val="es-ES"/>
              </w:rPr>
            </w:pPr>
          </w:p>
        </w:tc>
        <w:tc>
          <w:tcPr>
            <w:tcW w:w="2773" w:type="dxa"/>
          </w:tcPr>
          <w:p w14:paraId="325003D4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5529" w:type="dxa"/>
          </w:tcPr>
          <w:p w14:paraId="42AFA24C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1701" w:type="dxa"/>
          </w:tcPr>
          <w:p w14:paraId="66F225FC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  <w:tc>
          <w:tcPr>
            <w:tcW w:w="2126" w:type="dxa"/>
          </w:tcPr>
          <w:p w14:paraId="72A80F5B" w14:textId="77777777" w:rsidR="00D816C1" w:rsidRPr="00D816C1" w:rsidRDefault="00D816C1" w:rsidP="00471FBB">
            <w:pPr>
              <w:pStyle w:val="tt1"/>
              <w:widowControl w:val="0"/>
              <w:autoSpaceDE w:val="0"/>
              <w:snapToGrid w:val="0"/>
              <w:jc w:val="both"/>
              <w:rPr>
                <w:rFonts w:ascii="Xunta Sans" w:hAnsi="Xunta Sans"/>
                <w:sz w:val="15"/>
                <w:szCs w:val="15"/>
              </w:rPr>
            </w:pPr>
          </w:p>
        </w:tc>
      </w:tr>
    </w:tbl>
    <w:tbl>
      <w:tblPr>
        <w:tblpPr w:leftFromText="141" w:rightFromText="141" w:vertAnchor="text" w:horzAnchor="page" w:tblpX="1396" w:tblpY="333"/>
        <w:tblW w:w="9636" w:type="dxa"/>
        <w:tblLayout w:type="fixed"/>
        <w:tblLook w:val="0000" w:firstRow="0" w:lastRow="0" w:firstColumn="0" w:lastColumn="0" w:noHBand="0" w:noVBand="0"/>
      </w:tblPr>
      <w:tblGrid>
        <w:gridCol w:w="3854"/>
        <w:gridCol w:w="1927"/>
        <w:gridCol w:w="3855"/>
      </w:tblGrid>
      <w:tr w:rsidR="00D816C1" w:rsidRPr="00D816C1" w14:paraId="5792B982" w14:textId="77777777" w:rsidTr="00471FBB">
        <w:tc>
          <w:tcPr>
            <w:tcW w:w="3854" w:type="dxa"/>
          </w:tcPr>
          <w:p w14:paraId="32D75042" w14:textId="77777777" w:rsidR="00D816C1" w:rsidRPr="00D816C1" w:rsidRDefault="00D816C1" w:rsidP="00471FBB">
            <w:pPr>
              <w:pStyle w:val="tt1c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>RECIBÍN: O/A alumno/a</w:t>
            </w:r>
          </w:p>
          <w:p w14:paraId="092ECE0B" w14:textId="77777777" w:rsidR="00D816C1" w:rsidRPr="00D816C1" w:rsidRDefault="00D816C1" w:rsidP="00471FBB">
            <w:pPr>
              <w:pStyle w:val="tt1c"/>
              <w:jc w:val="left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 xml:space="preserve"> Data:</w:t>
            </w:r>
          </w:p>
          <w:p w14:paraId="63A33C35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</w:p>
          <w:p w14:paraId="0849B0A6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</w:p>
          <w:p w14:paraId="0E0A794B" w14:textId="77777777" w:rsidR="00D816C1" w:rsidRPr="00D816C1" w:rsidRDefault="00D816C1" w:rsidP="00471FBB">
            <w:pPr>
              <w:pStyle w:val="tt1c"/>
              <w:jc w:val="both"/>
              <w:rPr>
                <w:rFonts w:ascii="Xunta Sans" w:hAnsi="Xunta Sans"/>
                <w:color w:val="C0C0C0"/>
                <w:sz w:val="15"/>
                <w:szCs w:val="15"/>
              </w:rPr>
            </w:pPr>
            <w:proofErr w:type="spellStart"/>
            <w:r w:rsidRPr="00D816C1">
              <w:rPr>
                <w:rFonts w:ascii="Xunta Sans" w:hAnsi="Xunta Sans"/>
                <w:sz w:val="15"/>
                <w:szCs w:val="15"/>
              </w:rPr>
              <w:t>Asdo</w:t>
            </w:r>
            <w:proofErr w:type="spellEnd"/>
            <w:r w:rsidRPr="00D816C1">
              <w:rPr>
                <w:rFonts w:ascii="Xunta Sans" w:hAnsi="Xunta Sans"/>
                <w:sz w:val="15"/>
                <w:szCs w:val="15"/>
              </w:rPr>
              <w:t>.: .............................................</w:t>
            </w:r>
          </w:p>
        </w:tc>
        <w:tc>
          <w:tcPr>
            <w:tcW w:w="1927" w:type="dxa"/>
          </w:tcPr>
          <w:p w14:paraId="42DBF36F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color w:val="C0C0C0"/>
                <w:sz w:val="15"/>
                <w:szCs w:val="15"/>
              </w:rPr>
            </w:pPr>
            <w:r w:rsidRPr="00D816C1">
              <w:rPr>
                <w:rFonts w:ascii="Xunta Sans" w:hAnsi="Xunta Sans"/>
                <w:color w:val="C0C0C0"/>
                <w:sz w:val="15"/>
                <w:szCs w:val="15"/>
              </w:rPr>
              <w:t xml:space="preserve">Selo </w:t>
            </w:r>
          </w:p>
          <w:p w14:paraId="0B16C437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color w:val="C0C0C0"/>
                <w:sz w:val="15"/>
                <w:szCs w:val="15"/>
              </w:rPr>
              <w:t>do centro</w:t>
            </w:r>
          </w:p>
        </w:tc>
        <w:tc>
          <w:tcPr>
            <w:tcW w:w="3855" w:type="dxa"/>
          </w:tcPr>
          <w:p w14:paraId="03723220" w14:textId="77777777" w:rsidR="00D816C1" w:rsidRPr="00D816C1" w:rsidRDefault="00D816C1" w:rsidP="00471FBB">
            <w:pPr>
              <w:pStyle w:val="tt1c"/>
              <w:jc w:val="both"/>
              <w:rPr>
                <w:rFonts w:ascii="Xunta Sans" w:hAnsi="Xunta Sans"/>
                <w:sz w:val="15"/>
                <w:szCs w:val="15"/>
              </w:rPr>
            </w:pPr>
            <w:r w:rsidRPr="00D816C1">
              <w:rPr>
                <w:rFonts w:ascii="Xunta Sans" w:hAnsi="Xunta Sans"/>
                <w:sz w:val="15"/>
                <w:szCs w:val="15"/>
              </w:rPr>
              <w:t xml:space="preserve">O/A profesor/a </w:t>
            </w:r>
          </w:p>
          <w:p w14:paraId="4EF99552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</w:p>
          <w:p w14:paraId="57E23E42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</w:p>
          <w:p w14:paraId="1D7B5128" w14:textId="77777777" w:rsidR="00D816C1" w:rsidRPr="00D816C1" w:rsidRDefault="00D816C1" w:rsidP="00471FBB">
            <w:pPr>
              <w:pStyle w:val="tt1c"/>
              <w:rPr>
                <w:rFonts w:ascii="Xunta Sans" w:hAnsi="Xunta Sans"/>
                <w:sz w:val="15"/>
                <w:szCs w:val="15"/>
              </w:rPr>
            </w:pPr>
          </w:p>
          <w:p w14:paraId="1EE52394" w14:textId="77777777" w:rsidR="00D816C1" w:rsidRPr="00D816C1" w:rsidRDefault="00D816C1" w:rsidP="00471FBB">
            <w:pPr>
              <w:pStyle w:val="tt1c"/>
              <w:jc w:val="both"/>
              <w:rPr>
                <w:rFonts w:ascii="Xunta Sans" w:hAnsi="Xunta Sans" w:cs="Arial"/>
                <w:sz w:val="21"/>
                <w:szCs w:val="21"/>
              </w:rPr>
            </w:pPr>
            <w:proofErr w:type="spellStart"/>
            <w:r w:rsidRPr="00D816C1">
              <w:rPr>
                <w:rFonts w:ascii="Xunta Sans" w:hAnsi="Xunta Sans"/>
                <w:sz w:val="15"/>
                <w:szCs w:val="15"/>
              </w:rPr>
              <w:t>Asdo</w:t>
            </w:r>
            <w:proofErr w:type="spellEnd"/>
            <w:r w:rsidRPr="00D816C1">
              <w:rPr>
                <w:rFonts w:ascii="Xunta Sans" w:hAnsi="Xunta Sans"/>
                <w:sz w:val="15"/>
                <w:szCs w:val="15"/>
              </w:rPr>
              <w:t>.: .............................................</w:t>
            </w:r>
          </w:p>
        </w:tc>
      </w:tr>
    </w:tbl>
    <w:p w14:paraId="32E39AC7" w14:textId="77777777" w:rsidR="00D816C1" w:rsidRPr="00D816C1" w:rsidRDefault="00D816C1" w:rsidP="00D816C1">
      <w:pPr>
        <w:jc w:val="right"/>
        <w:rPr>
          <w:rFonts w:ascii="Xunta Sans" w:hAnsi="Xunta Sans" w:cs="Arial"/>
          <w:sz w:val="17"/>
          <w:szCs w:val="17"/>
        </w:rPr>
      </w:pPr>
      <w:r w:rsidRPr="00D816C1">
        <w:rPr>
          <w:rFonts w:ascii="Xunta Sans" w:hAnsi="Xunta Sans" w:cs="Arial"/>
          <w:sz w:val="17"/>
          <w:szCs w:val="17"/>
        </w:rPr>
        <w:t>Lugo , ........... de ......................... de 202</w:t>
      </w:r>
    </w:p>
    <w:p w14:paraId="60B58302" w14:textId="77777777" w:rsidR="00D816C1" w:rsidRPr="00D816C1" w:rsidRDefault="00D816C1" w:rsidP="00D816C1">
      <w:pPr>
        <w:jc w:val="right"/>
        <w:rPr>
          <w:rFonts w:ascii="Xunta Sans" w:hAnsi="Xunta Sans" w:cs="Arial"/>
          <w:sz w:val="17"/>
          <w:szCs w:val="17"/>
        </w:rPr>
      </w:pPr>
    </w:p>
    <w:p w14:paraId="2E6FBED7" w14:textId="77777777" w:rsidR="00D816C1" w:rsidRPr="00D816C1" w:rsidRDefault="00D816C1" w:rsidP="00D816C1">
      <w:pPr>
        <w:jc w:val="right"/>
        <w:rPr>
          <w:rFonts w:ascii="Xunta Sans" w:hAnsi="Xunta Sans" w:cs="Arial"/>
          <w:sz w:val="17"/>
          <w:szCs w:val="17"/>
        </w:rPr>
      </w:pPr>
    </w:p>
    <w:p w14:paraId="312DF152" w14:textId="77777777" w:rsidR="00CD4F78" w:rsidRPr="00D816C1" w:rsidRDefault="00CD4F78" w:rsidP="00866C01">
      <w:pPr>
        <w:pStyle w:val="NormalWeb"/>
        <w:spacing w:after="0" w:line="240" w:lineRule="auto"/>
        <w:contextualSpacing/>
        <w:rPr>
          <w:rFonts w:ascii="Xunta Sans" w:hAnsi="Xunta Sans"/>
          <w:b/>
          <w:bCs/>
          <w:sz w:val="20"/>
          <w:szCs w:val="20"/>
        </w:rPr>
      </w:pPr>
    </w:p>
    <w:sectPr w:rsidR="00CD4F78" w:rsidRPr="00D816C1" w:rsidSect="00D816C1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3921" w14:textId="77777777" w:rsidR="00121069" w:rsidRDefault="00121069">
      <w:r>
        <w:separator/>
      </w:r>
    </w:p>
  </w:endnote>
  <w:endnote w:type="continuationSeparator" w:id="0">
    <w:p w14:paraId="3B10EC36" w14:textId="77777777" w:rsidR="00121069" w:rsidRDefault="0012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027" w14:textId="77777777" w:rsidR="00C238A2" w:rsidRDefault="00645A2C">
    <w:pPr>
      <w:pStyle w:val="Piedepgina"/>
    </w:pPr>
    <w:r>
      <w:rPr>
        <w:noProof/>
      </w:rPr>
      <w:drawing>
        <wp:inline distT="0" distB="0" distL="0" distR="0" wp14:anchorId="40C3E823" wp14:editId="36AD5278">
          <wp:extent cx="1316990" cy="190500"/>
          <wp:effectExtent l="0" t="0" r="0" b="0"/>
          <wp:docPr id="767198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987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285">
      <w:rPr>
        <w:noProof/>
      </w:rPr>
      <w:drawing>
        <wp:anchor distT="0" distB="0" distL="114300" distR="114300" simplePos="0" relativeHeight="251657216" behindDoc="0" locked="0" layoutInCell="1" allowOverlap="1" wp14:anchorId="23183155" wp14:editId="753A0F89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519113" cy="401508"/>
          <wp:effectExtent l="0" t="0" r="0" b="0"/>
          <wp:wrapNone/>
          <wp:docPr id="4" name="Imagen 4" descr="union-europea | CIFP A Gran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on-europea | CIFP A Gran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3" cy="4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663C" w14:textId="77777777" w:rsidR="00121069" w:rsidRDefault="00121069">
      <w:r>
        <w:rPr>
          <w:color w:val="000000"/>
        </w:rPr>
        <w:separator/>
      </w:r>
    </w:p>
  </w:footnote>
  <w:footnote w:type="continuationSeparator" w:id="0">
    <w:p w14:paraId="5E21BFB8" w14:textId="77777777" w:rsidR="00121069" w:rsidRDefault="0012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0AEB" w14:textId="77777777" w:rsidR="00C238A2" w:rsidRDefault="00E621B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E4E6C" wp14:editId="26F368E4">
          <wp:simplePos x="0" y="0"/>
          <wp:positionH relativeFrom="column">
            <wp:posOffset>3810</wp:posOffset>
          </wp:positionH>
          <wp:positionV relativeFrom="paragraph">
            <wp:posOffset>-9525</wp:posOffset>
          </wp:positionV>
          <wp:extent cx="1943100" cy="242736"/>
          <wp:effectExtent l="0" t="0" r="0" b="5080"/>
          <wp:wrapNone/>
          <wp:docPr id="372473415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73415" name="Picture 1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4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285">
      <w:rPr>
        <w:noProof/>
      </w:rPr>
      <w:drawing>
        <wp:anchor distT="0" distB="0" distL="114300" distR="114300" simplePos="0" relativeHeight="251656192" behindDoc="0" locked="0" layoutInCell="1" allowOverlap="1" wp14:anchorId="7B53EB1C" wp14:editId="31CAB75D">
          <wp:simplePos x="0" y="0"/>
          <wp:positionH relativeFrom="margin">
            <wp:align>right</wp:align>
          </wp:positionH>
          <wp:positionV relativeFrom="paragraph">
            <wp:posOffset>-69850</wp:posOffset>
          </wp:positionV>
          <wp:extent cx="715645" cy="400050"/>
          <wp:effectExtent l="0" t="0" r="8255" b="0"/>
          <wp:wrapNone/>
          <wp:docPr id="2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80C0B3" w14:textId="77777777" w:rsidR="00C238A2" w:rsidRDefault="00C238A2" w:rsidP="00D54559">
    <w:pPr>
      <w:pStyle w:val="Encabezado"/>
      <w:jc w:val="right"/>
    </w:pPr>
  </w:p>
  <w:p w14:paraId="566D5902" w14:textId="77777777" w:rsidR="00C238A2" w:rsidRPr="00133285" w:rsidRDefault="009C6B4C">
    <w:pPr>
      <w:pStyle w:val="Encabezad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4E8752C1" wp14:editId="389005D7">
              <wp:simplePos x="0" y="0"/>
              <wp:positionH relativeFrom="margin">
                <wp:posOffset>-215900</wp:posOffset>
              </wp:positionH>
              <wp:positionV relativeFrom="paragraph">
                <wp:posOffset>60324</wp:posOffset>
              </wp:positionV>
              <wp:extent cx="9639300" cy="0"/>
              <wp:effectExtent l="0" t="0" r="0" b="0"/>
              <wp:wrapNone/>
              <wp:docPr id="207349129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6CE08" id="Conector rec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7pt,4.75pt" to="74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b3qgEAAE0DAAAOAAAAZHJzL2Uyb0RvYy54bWysU8Fu2zAMvQ/YPwi6L3LStViNOD006C7d&#10;VqDbB7CSHAuVREFUYufvJ8lJWmy3YTkIIR/5SD7S67vJWXbQkQz6ji8XDWfaS1TG7zr+6+fDpy+c&#10;UQKvwKLXHT9q4nebjx/WY2j1Cge0SkeWSTy1Y+j4kFJohSA5aAe0wKB9BnuMDlI2406oCGNmd1as&#10;muZGjBhViCg1UfZuZ5BvKn/fa5l+9D3pxGzHc2+pvrG+L+UVmzW0uwhhMPLUBvxDFw6Mz0UvVFtI&#10;wPbR/EXljIxI2KeFRCew743UdYY8zbL5Y5rnAYKus2RxKFxkov9HK78f7v1TLK3LyT+HR5SvlEUR&#10;Y6D2AhaDwhw29dGV8Nw7m6qQx4uQekpMZuftzdXtVZP1lmdMQHtODJHSV42OlT8dt8aXGaGFwyOl&#10;Uhrac0hxe3ww1tY9Wc/Gjq+uP2fqAhFaowpajXIy+t5GdoC8bJBS+7SscXbvvqGa/ddN/pW15zL1&#10;ykrKbL1nKx1sgYY5qRaabyXi3qs53fqTTrM0RaQXVMenWOBi5Z1V5tN9laN4b9eot69g8xsAAP//&#10;AwBQSwMEFAAGAAgAAAAhAJYO0EXdAAAACAEAAA8AAABkcnMvZG93bnJldi54bWxMj81OwzAQhO9I&#10;vIO1SNxapz9UIcSpAPEnoR7a8gCbeBtHxOsQu214exwucNyZ0ew3+XqwrThR7xvHCmbTBARx5XTD&#10;tYKP/fMkBeEDssbWMSn4Jg/r4vIix0y7M2/ptAu1iCXsM1RgQugyKX1lyKKfuo44egfXWwzx7Gup&#10;ezzHctvKeZKspMWG4weDHT0aqj53R6vgrSpD+ZT6zeH9a7Yy9mH+uti/KHV9NdzfgQg0hL8wjPgR&#10;HYrIVLojay9aBZPFMm4JCm5vQIz+Mh2F8leQRS7/Dyh+AAAA//8DAFBLAQItABQABgAIAAAAIQC2&#10;gziS/gAAAOEBAAATAAAAAAAAAAAAAAAAAAAAAABbQ29udGVudF9UeXBlc10ueG1sUEsBAi0AFAAG&#10;AAgAAAAhADj9If/WAAAAlAEAAAsAAAAAAAAAAAAAAAAALwEAAF9yZWxzLy5yZWxzUEsBAi0AFAAG&#10;AAgAAAAhAPIGZveqAQAATQMAAA4AAAAAAAAAAAAAAAAALgIAAGRycy9lMm9Eb2MueG1sUEsBAi0A&#10;FAAGAAgAAAAhAJYO0EXdAAAACAEAAA8AAAAAAAAAAAAAAAAABAQAAGRycy9kb3ducmV2LnhtbFBL&#10;BQYAAAAABAAEAPMAAAAOBQAAAAA=&#10;" strokecolor="#1f3763 [1604]" strokeweight="2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6AD"/>
    <w:multiLevelType w:val="multilevel"/>
    <w:tmpl w:val="73B0C11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04830579">
    <w:abstractNumId w:val="0"/>
  </w:num>
  <w:num w:numId="2" w16cid:durableId="1724793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C1"/>
    <w:rsid w:val="000768B8"/>
    <w:rsid w:val="00094148"/>
    <w:rsid w:val="000F0683"/>
    <w:rsid w:val="00121069"/>
    <w:rsid w:val="00133285"/>
    <w:rsid w:val="00140825"/>
    <w:rsid w:val="00185713"/>
    <w:rsid w:val="001F03E9"/>
    <w:rsid w:val="00207A1C"/>
    <w:rsid w:val="002456A9"/>
    <w:rsid w:val="002E3FDA"/>
    <w:rsid w:val="00390677"/>
    <w:rsid w:val="003A6AAF"/>
    <w:rsid w:val="003E3FBA"/>
    <w:rsid w:val="00432BFE"/>
    <w:rsid w:val="00476C03"/>
    <w:rsid w:val="0048533A"/>
    <w:rsid w:val="005700B2"/>
    <w:rsid w:val="00645A2C"/>
    <w:rsid w:val="006515AC"/>
    <w:rsid w:val="006B0865"/>
    <w:rsid w:val="00730724"/>
    <w:rsid w:val="007B327C"/>
    <w:rsid w:val="00866C01"/>
    <w:rsid w:val="008703A2"/>
    <w:rsid w:val="008F3923"/>
    <w:rsid w:val="009872AF"/>
    <w:rsid w:val="009A0F36"/>
    <w:rsid w:val="009C6B4C"/>
    <w:rsid w:val="00A150DF"/>
    <w:rsid w:val="00A16A43"/>
    <w:rsid w:val="00A66010"/>
    <w:rsid w:val="00C238A2"/>
    <w:rsid w:val="00C5234D"/>
    <w:rsid w:val="00CC423F"/>
    <w:rsid w:val="00CD4F78"/>
    <w:rsid w:val="00D15B34"/>
    <w:rsid w:val="00D21DD3"/>
    <w:rsid w:val="00D54559"/>
    <w:rsid w:val="00D816C1"/>
    <w:rsid w:val="00E23E79"/>
    <w:rsid w:val="00E27BBF"/>
    <w:rsid w:val="00E5749D"/>
    <w:rsid w:val="00E621B2"/>
    <w:rsid w:val="00F039F6"/>
    <w:rsid w:val="00F2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220FF"/>
  <w15:docId w15:val="{0AED352E-CB29-47CD-B14D-21C38D9C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C1"/>
    <w:pPr>
      <w:widowControl w:val="0"/>
      <w:tabs>
        <w:tab w:val="left" w:pos="851"/>
      </w:tabs>
      <w:suppressAutoHyphens w:val="0"/>
      <w:autoSpaceDE w:val="0"/>
      <w:autoSpaceDN/>
      <w:spacing w:before="60" w:after="60"/>
      <w:ind w:left="907" w:firstLine="284"/>
      <w:jc w:val="both"/>
      <w:textAlignment w:val="auto"/>
    </w:pPr>
    <w:rPr>
      <w:rFonts w:ascii="Times New Roman" w:eastAsia="Times New Roman" w:hAnsi="Times New Roman" w:cs="Times New Roman"/>
      <w:kern w:val="0"/>
      <w:lang w:val="gl-ES" w:bidi="ar-SA"/>
    </w:rPr>
  </w:style>
  <w:style w:type="paragraph" w:styleId="Ttulo1">
    <w:name w:val="heading 1"/>
    <w:basedOn w:val="Standard"/>
    <w:uiPriority w:val="9"/>
    <w:qFormat/>
    <w:pPr>
      <w:keepNext/>
      <w:widowControl w:val="0"/>
      <w:spacing w:line="100" w:lineRule="atLeast"/>
      <w:jc w:val="both"/>
      <w:outlineLvl w:val="0"/>
    </w:pPr>
    <w:rPr>
      <w:rFonts w:ascii="Arial" w:eastAsia="Times New Roman" w:hAnsi="Arial" w:cs="Arial"/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">
    <w:name w:val="ListLabel 6"/>
    <w:rPr>
      <w:rFonts w:ascii="Calibri" w:eastAsia="Calibri" w:hAnsi="Calibri" w:cs="Calibri"/>
      <w:b w:val="0"/>
      <w:sz w:val="14"/>
      <w:szCs w:val="14"/>
      <w:u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3906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67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4F78"/>
    <w:pPr>
      <w:widowControl/>
      <w:tabs>
        <w:tab w:val="clear" w:pos="851"/>
      </w:tabs>
      <w:autoSpaceDE/>
      <w:spacing w:before="100" w:beforeAutospacing="1" w:after="142" w:line="276" w:lineRule="auto"/>
      <w:ind w:left="0" w:firstLine="0"/>
      <w:jc w:val="left"/>
    </w:pPr>
    <w:rPr>
      <w:lang w:eastAsia="gl-ES"/>
    </w:rPr>
  </w:style>
  <w:style w:type="paragraph" w:customStyle="1" w:styleId="tt1cn">
    <w:name w:val="tt1cn"/>
    <w:qFormat/>
    <w:rsid w:val="00CD4F78"/>
    <w:pPr>
      <w:widowControl w:val="0"/>
      <w:tabs>
        <w:tab w:val="left" w:pos="851"/>
      </w:tabs>
      <w:autoSpaceDE w:val="0"/>
      <w:autoSpaceDN/>
      <w:spacing w:before="20" w:after="20"/>
      <w:jc w:val="center"/>
      <w:textAlignment w:val="auto"/>
    </w:pPr>
    <w:rPr>
      <w:rFonts w:ascii="Arial Narrow" w:eastAsia="SimSun" w:hAnsi="Arial Narrow" w:cs="Helvetica"/>
      <w:b/>
      <w:bCs/>
      <w:kern w:val="2"/>
      <w:sz w:val="16"/>
      <w:szCs w:val="16"/>
      <w:lang w:val="gl-ES"/>
    </w:rPr>
  </w:style>
  <w:style w:type="paragraph" w:customStyle="1" w:styleId="tt1">
    <w:name w:val="tt1"/>
    <w:rsid w:val="00D816C1"/>
    <w:pPr>
      <w:autoSpaceDN/>
      <w:spacing w:before="20" w:after="20"/>
      <w:textAlignment w:val="auto"/>
    </w:pPr>
    <w:rPr>
      <w:rFonts w:ascii="Arial" w:eastAsia="Times New Roman" w:hAnsi="Arial" w:cs="Helvetica"/>
      <w:kern w:val="0"/>
      <w:sz w:val="16"/>
      <w:szCs w:val="16"/>
      <w:lang w:val="gl-ES" w:bidi="ar-SA"/>
    </w:rPr>
  </w:style>
  <w:style w:type="paragraph" w:customStyle="1" w:styleId="tt1c">
    <w:name w:val="tt1c"/>
    <w:basedOn w:val="tt1"/>
    <w:rsid w:val="00D816C1"/>
    <w:pPr>
      <w:jc w:val="center"/>
    </w:pPr>
  </w:style>
  <w:style w:type="paragraph" w:customStyle="1" w:styleId="t1">
    <w:name w:val="t1"/>
    <w:rsid w:val="00D816C1"/>
    <w:pPr>
      <w:tabs>
        <w:tab w:val="left" w:pos="-1440"/>
      </w:tabs>
      <w:autoSpaceDN/>
      <w:spacing w:before="600"/>
      <w:textAlignment w:val="auto"/>
    </w:pPr>
    <w:rPr>
      <w:rFonts w:ascii="Arial" w:eastAsia="Times New Roman" w:hAnsi="Arial" w:cs="Arial"/>
      <w:bCs/>
      <w:kern w:val="0"/>
      <w:sz w:val="28"/>
      <w:szCs w:val="32"/>
      <w:lang w:val="gl-ES" w:eastAsia="es-ES" w:bidi="ar-SA"/>
    </w:rPr>
  </w:style>
  <w:style w:type="paragraph" w:customStyle="1" w:styleId="tt1n">
    <w:name w:val="tt1n"/>
    <w:basedOn w:val="tt1"/>
    <w:rsid w:val="00D81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eidia\Documents\Plantillas%20personalizadas%20de%20Office\base_apaisad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base_apaisado.dotm</Template>
  <TotalTime>3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dire01</cp:lastModifiedBy>
  <cp:revision>1</cp:revision>
  <cp:lastPrinted>2020-12-18T09:43:00Z</cp:lastPrinted>
  <dcterms:created xsi:type="dcterms:W3CDTF">2026-03-03T11:52:00Z</dcterms:created>
  <dcterms:modified xsi:type="dcterms:W3CDTF">2026-03-03T11:55:00Z</dcterms:modified>
</cp:coreProperties>
</file>